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1D7" w:rsidRPr="002671D7" w:rsidRDefault="002671D7" w:rsidP="002671D7">
      <w:pPr>
        <w:spacing w:after="0" w:line="240" w:lineRule="auto"/>
        <w:ind w:left="4253" w:hanging="425"/>
        <w:rPr>
          <w:rFonts w:ascii="Arial" w:eastAsia="Times New Roman" w:hAnsi="Arial" w:cs="Arial"/>
          <w:b/>
          <w:bCs/>
          <w:sz w:val="28"/>
          <w:szCs w:val="28"/>
          <w:lang w:val="kk-KZ" w:eastAsia="ru-RU"/>
        </w:rPr>
      </w:pPr>
      <w:proofErr w:type="spellStart"/>
      <w:r w:rsidRPr="002671D7">
        <w:rPr>
          <w:rFonts w:ascii="Arial" w:eastAsia="Times New Roman" w:hAnsi="Arial" w:cs="Arial"/>
          <w:b/>
          <w:bCs/>
          <w:sz w:val="28"/>
          <w:szCs w:val="28"/>
          <w:lang w:eastAsia="ru-RU"/>
        </w:rPr>
        <w:t>Баспас</w:t>
      </w:r>
      <w:proofErr w:type="spellEnd"/>
      <w:r w:rsidRPr="002671D7">
        <w:rPr>
          <w:rFonts w:ascii="Arial" w:eastAsia="Times New Roman" w:hAnsi="Arial" w:cs="Arial"/>
          <w:b/>
          <w:bCs/>
          <w:sz w:val="28"/>
          <w:szCs w:val="28"/>
          <w:lang w:val="kk-KZ" w:eastAsia="ru-RU"/>
        </w:rPr>
        <w:t xml:space="preserve">өз </w:t>
      </w:r>
      <w:r>
        <w:rPr>
          <w:rFonts w:ascii="Arial" w:eastAsia="Times New Roman" w:hAnsi="Arial" w:cs="Arial"/>
          <w:b/>
          <w:bCs/>
          <w:sz w:val="28"/>
          <w:szCs w:val="28"/>
          <w:lang w:val="kk-KZ" w:eastAsia="ru-RU"/>
        </w:rPr>
        <w:t>релизі</w:t>
      </w:r>
    </w:p>
    <w:p w:rsidR="002671D7" w:rsidRPr="002671D7" w:rsidRDefault="002671D7" w:rsidP="002671D7">
      <w:pPr>
        <w:spacing w:after="0" w:line="240" w:lineRule="auto"/>
        <w:rPr>
          <w:rFonts w:ascii="Arial" w:eastAsia="Times New Roman" w:hAnsi="Arial" w:cs="Arial"/>
          <w:b/>
          <w:bCs/>
          <w:sz w:val="28"/>
          <w:szCs w:val="28"/>
          <w:lang w:val="kk-KZ" w:eastAsia="ru-RU"/>
        </w:rPr>
      </w:pPr>
    </w:p>
    <w:p w:rsidR="002671D7" w:rsidRPr="002671D7" w:rsidRDefault="002671D7" w:rsidP="002671D7">
      <w:pPr>
        <w:spacing w:after="0" w:line="276" w:lineRule="auto"/>
        <w:ind w:firstLine="708"/>
        <w:jc w:val="both"/>
        <w:rPr>
          <w:rFonts w:ascii="Arial" w:eastAsia="Times New Roman" w:hAnsi="Arial" w:cs="Arial"/>
          <w:sz w:val="28"/>
          <w:szCs w:val="28"/>
          <w:lang w:val="kk-KZ" w:eastAsia="ru-RU"/>
        </w:rPr>
      </w:pPr>
      <w:r w:rsidRPr="002671D7">
        <w:rPr>
          <w:rFonts w:ascii="Arial" w:eastAsia="Times New Roman" w:hAnsi="Arial" w:cs="Arial"/>
          <w:sz w:val="28"/>
          <w:szCs w:val="28"/>
          <w:lang w:val="kk-KZ" w:eastAsia="ru-RU"/>
        </w:rPr>
        <w:t>2024 жылғы 31 шілдеде «QazBioPharm» ұлттық холдингі» АҚ</w:t>
      </w:r>
      <w:r w:rsidR="00655ED8">
        <w:rPr>
          <w:rFonts w:ascii="Arial" w:eastAsia="Times New Roman" w:hAnsi="Arial" w:cs="Arial"/>
          <w:sz w:val="28"/>
          <w:szCs w:val="28"/>
          <w:lang w:val="kk-KZ" w:eastAsia="ru-RU"/>
        </w:rPr>
        <w:t xml:space="preserve"> </w:t>
      </w:r>
      <w:r w:rsidRPr="002671D7">
        <w:rPr>
          <w:rFonts w:ascii="Arial" w:eastAsia="Times New Roman" w:hAnsi="Arial" w:cs="Arial"/>
          <w:sz w:val="28"/>
          <w:szCs w:val="28"/>
          <w:lang w:val="kk-KZ" w:eastAsia="ru-RU"/>
        </w:rPr>
        <w:t xml:space="preserve">(бұдан әрі - Холдинг) </w:t>
      </w:r>
      <w:r w:rsidR="001F5050" w:rsidRPr="002671D7">
        <w:rPr>
          <w:rFonts w:ascii="Arial" w:eastAsia="Times New Roman" w:hAnsi="Arial" w:cs="Arial"/>
          <w:sz w:val="28"/>
          <w:szCs w:val="28"/>
          <w:lang w:val="kk-KZ" w:eastAsia="ru-RU"/>
        </w:rPr>
        <w:t>Қазақстан Республикасы Президентінің ғылым және инновациялар мәселелері жөніндегі кеңесшісі К.Д. Закарь</w:t>
      </w:r>
      <w:r w:rsidR="001F5050">
        <w:rPr>
          <w:rFonts w:ascii="Arial" w:eastAsia="Times New Roman" w:hAnsi="Arial" w:cs="Arial"/>
          <w:sz w:val="28"/>
          <w:szCs w:val="28"/>
          <w:lang w:val="kk-KZ" w:eastAsia="ru-RU"/>
        </w:rPr>
        <w:t xml:space="preserve">я, </w:t>
      </w:r>
      <w:r w:rsidR="000D400A">
        <w:rPr>
          <w:rFonts w:ascii="Arial" w:eastAsia="Times New Roman" w:hAnsi="Arial" w:cs="Arial"/>
          <w:sz w:val="28"/>
          <w:szCs w:val="28"/>
          <w:lang w:val="kk-KZ" w:eastAsia="ru-RU"/>
        </w:rPr>
        <w:t xml:space="preserve">                   </w:t>
      </w:r>
      <w:r>
        <w:rPr>
          <w:rFonts w:ascii="Arial" w:eastAsia="Times New Roman" w:hAnsi="Arial" w:cs="Arial"/>
          <w:sz w:val="28"/>
          <w:szCs w:val="28"/>
          <w:lang w:val="kk-KZ" w:eastAsia="ru-RU"/>
        </w:rPr>
        <w:t>ҚР Сыртқы істер министрінің орынбасары</w:t>
      </w:r>
      <w:r w:rsidR="001F5050">
        <w:rPr>
          <w:rFonts w:ascii="Arial" w:eastAsia="Times New Roman" w:hAnsi="Arial" w:cs="Arial"/>
          <w:sz w:val="28"/>
          <w:szCs w:val="28"/>
          <w:lang w:val="kk-KZ" w:eastAsia="ru-RU"/>
        </w:rPr>
        <w:t xml:space="preserve"> </w:t>
      </w:r>
      <w:r w:rsidR="00396D47">
        <w:rPr>
          <w:rFonts w:ascii="Arial" w:eastAsia="Times New Roman" w:hAnsi="Arial" w:cs="Arial"/>
          <w:sz w:val="28"/>
          <w:szCs w:val="28"/>
          <w:lang w:val="kk-KZ" w:eastAsia="ru-RU"/>
        </w:rPr>
        <w:t>Ә</w:t>
      </w:r>
      <w:r>
        <w:rPr>
          <w:rFonts w:ascii="Arial" w:eastAsia="Times New Roman" w:hAnsi="Arial" w:cs="Arial"/>
          <w:sz w:val="28"/>
          <w:szCs w:val="28"/>
          <w:lang w:val="kk-KZ" w:eastAsia="ru-RU"/>
        </w:rPr>
        <w:t xml:space="preserve">. </w:t>
      </w:r>
      <w:r w:rsidR="00396D47">
        <w:rPr>
          <w:rFonts w:ascii="Arial" w:eastAsia="Times New Roman" w:hAnsi="Arial" w:cs="Arial"/>
          <w:sz w:val="28"/>
          <w:szCs w:val="28"/>
          <w:lang w:val="kk-KZ" w:eastAsia="ru-RU"/>
        </w:rPr>
        <w:t>С</w:t>
      </w:r>
      <w:r>
        <w:rPr>
          <w:rFonts w:ascii="Arial" w:eastAsia="Times New Roman" w:hAnsi="Arial" w:cs="Arial"/>
          <w:sz w:val="28"/>
          <w:szCs w:val="28"/>
          <w:lang w:val="kk-KZ" w:eastAsia="ru-RU"/>
        </w:rPr>
        <w:t xml:space="preserve">. </w:t>
      </w:r>
      <w:r w:rsidR="00396D47" w:rsidRPr="00396D47">
        <w:rPr>
          <w:rFonts w:ascii="Arial" w:eastAsia="Times New Roman" w:hAnsi="Arial" w:cs="Arial"/>
          <w:sz w:val="28"/>
          <w:szCs w:val="28"/>
          <w:lang w:val="kk-KZ" w:eastAsia="ru-RU"/>
        </w:rPr>
        <w:t>Қуантыров</w:t>
      </w:r>
      <w:r>
        <w:rPr>
          <w:rFonts w:ascii="Arial" w:eastAsia="Times New Roman" w:hAnsi="Arial" w:cs="Arial"/>
          <w:sz w:val="28"/>
          <w:szCs w:val="28"/>
          <w:lang w:val="kk-KZ" w:eastAsia="ru-RU"/>
        </w:rPr>
        <w:t xml:space="preserve">, </w:t>
      </w:r>
      <w:r w:rsidRPr="002671D7">
        <w:rPr>
          <w:rFonts w:ascii="Arial" w:eastAsia="Times New Roman" w:hAnsi="Arial" w:cs="Arial"/>
          <w:sz w:val="28"/>
          <w:szCs w:val="28"/>
          <w:lang w:val="kk-KZ" w:eastAsia="ru-RU"/>
        </w:rPr>
        <w:t>ҚР Сыртқы істер министрлігі Инвестиция комитетінің төрағасы</w:t>
      </w:r>
      <w:r w:rsidRPr="002671D7">
        <w:rPr>
          <w:rFonts w:ascii="Arial" w:eastAsia="Times New Roman" w:hAnsi="Arial" w:cs="Arial"/>
          <w:kern w:val="36"/>
          <w:sz w:val="48"/>
          <w:szCs w:val="48"/>
          <w:lang w:val="kk-KZ" w:eastAsia="ru-RU"/>
        </w:rPr>
        <w:t xml:space="preserve"> </w:t>
      </w:r>
      <w:r w:rsidRPr="002671D7">
        <w:rPr>
          <w:rFonts w:ascii="Arial" w:eastAsia="Times New Roman" w:hAnsi="Arial" w:cs="Arial"/>
          <w:sz w:val="28"/>
          <w:szCs w:val="28"/>
          <w:lang w:val="kk-KZ" w:eastAsia="ru-RU"/>
        </w:rPr>
        <w:t>Ғ</w:t>
      </w:r>
      <w:r w:rsidR="001F5050">
        <w:rPr>
          <w:rFonts w:ascii="Arial" w:eastAsia="Times New Roman" w:hAnsi="Arial" w:cs="Arial"/>
          <w:sz w:val="28"/>
          <w:szCs w:val="28"/>
          <w:lang w:val="kk-KZ" w:eastAsia="ru-RU"/>
        </w:rPr>
        <w:t>.</w:t>
      </w:r>
      <w:r w:rsidRPr="002671D7">
        <w:rPr>
          <w:rFonts w:ascii="Arial" w:eastAsia="Times New Roman" w:hAnsi="Arial" w:cs="Arial"/>
          <w:sz w:val="28"/>
          <w:szCs w:val="28"/>
          <w:lang w:val="kk-KZ" w:eastAsia="ru-RU"/>
        </w:rPr>
        <w:t xml:space="preserve"> Оспанқұлов және </w:t>
      </w:r>
      <w:r w:rsidR="001F5050">
        <w:rPr>
          <w:rFonts w:ascii="Arial" w:eastAsia="Times New Roman" w:hAnsi="Arial" w:cs="Arial"/>
          <w:sz w:val="28"/>
          <w:szCs w:val="28"/>
          <w:lang w:val="kk-KZ" w:eastAsia="ru-RU"/>
        </w:rPr>
        <w:t xml:space="preserve">Холдинг басшылығының </w:t>
      </w:r>
      <w:r w:rsidRPr="002671D7">
        <w:rPr>
          <w:rFonts w:ascii="Arial" w:eastAsia="Times New Roman" w:hAnsi="Arial" w:cs="Arial"/>
          <w:sz w:val="28"/>
          <w:szCs w:val="28"/>
          <w:lang w:val="kk-KZ" w:eastAsia="ru-RU"/>
        </w:rPr>
        <w:t xml:space="preserve">Қытай Халық Республикасының Қазақстан Республикасындағы Елшісі Чжан Сяо мырзамен ресми кездесуі </w:t>
      </w:r>
      <w:r>
        <w:rPr>
          <w:rFonts w:ascii="Arial" w:eastAsia="Times New Roman" w:hAnsi="Arial" w:cs="Arial"/>
          <w:sz w:val="28"/>
          <w:szCs w:val="28"/>
          <w:lang w:val="kk-KZ" w:eastAsia="ru-RU"/>
        </w:rPr>
        <w:t>өтті.</w:t>
      </w:r>
    </w:p>
    <w:p w:rsidR="002671D7" w:rsidRDefault="002671D7" w:rsidP="002671D7">
      <w:pPr>
        <w:spacing w:after="0" w:line="276" w:lineRule="auto"/>
        <w:ind w:firstLine="708"/>
        <w:jc w:val="both"/>
        <w:rPr>
          <w:rFonts w:ascii="Arial" w:eastAsia="Times New Roman" w:hAnsi="Arial" w:cs="Arial"/>
          <w:sz w:val="28"/>
          <w:szCs w:val="28"/>
          <w:lang w:val="kk-KZ" w:eastAsia="ru-RU"/>
        </w:rPr>
      </w:pPr>
      <w:r w:rsidRPr="002671D7">
        <w:rPr>
          <w:rFonts w:ascii="Arial" w:eastAsia="Times New Roman" w:hAnsi="Arial" w:cs="Arial"/>
          <w:sz w:val="28"/>
          <w:szCs w:val="28"/>
          <w:lang w:val="kk-KZ" w:eastAsia="ru-RU"/>
        </w:rPr>
        <w:t>Кездесудің негізгі мақсаты - биотехнология, геномдық технологиялар, молекулярлық диагностика саласындағы жетекші қытайлық компаниялармен қазақстандық ғылыми орталықтар арасындағы әріптестікті нығайту, ынтымақтастықты ілгерілету.</w:t>
      </w:r>
    </w:p>
    <w:p w:rsidR="002671D7" w:rsidRDefault="002671D7" w:rsidP="002671D7">
      <w:pPr>
        <w:spacing w:after="0" w:line="276" w:lineRule="auto"/>
        <w:ind w:firstLine="708"/>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Кездесу аясында Холдинг пен қытайлық </w:t>
      </w:r>
      <w:r w:rsidRPr="002671D7">
        <w:rPr>
          <w:rFonts w:ascii="Arial" w:eastAsia="Times New Roman" w:hAnsi="Arial" w:cs="Arial"/>
          <w:sz w:val="28"/>
          <w:szCs w:val="28"/>
          <w:lang w:val="kk-KZ" w:eastAsia="ru-RU"/>
        </w:rPr>
        <w:t xml:space="preserve">Beijing Genomics Institute </w:t>
      </w:r>
      <w:r>
        <w:rPr>
          <w:rFonts w:ascii="Arial" w:eastAsia="Times New Roman" w:hAnsi="Arial" w:cs="Arial"/>
          <w:sz w:val="28"/>
          <w:szCs w:val="28"/>
          <w:lang w:val="kk-KZ" w:eastAsia="ru-RU"/>
        </w:rPr>
        <w:t>(BGI)</w:t>
      </w:r>
      <w:r w:rsidRPr="002671D7">
        <w:rPr>
          <w:rFonts w:ascii="Arial" w:eastAsia="Times New Roman" w:hAnsi="Arial" w:cs="Arial"/>
          <w:sz w:val="28"/>
          <w:szCs w:val="28"/>
          <w:lang w:val="kk-KZ" w:eastAsia="ru-RU"/>
        </w:rPr>
        <w:t xml:space="preserve"> </w:t>
      </w:r>
      <w:r>
        <w:rPr>
          <w:rFonts w:ascii="Arial" w:eastAsia="Times New Roman" w:hAnsi="Arial" w:cs="Arial"/>
          <w:sz w:val="28"/>
          <w:szCs w:val="28"/>
          <w:lang w:val="kk-KZ" w:eastAsia="ru-RU"/>
        </w:rPr>
        <w:t>ко</w:t>
      </w:r>
      <w:r w:rsidR="00655ED8">
        <w:rPr>
          <w:rFonts w:ascii="Arial" w:eastAsia="Times New Roman" w:hAnsi="Arial" w:cs="Arial"/>
          <w:sz w:val="28"/>
          <w:szCs w:val="28"/>
          <w:lang w:val="kk-KZ" w:eastAsia="ru-RU"/>
        </w:rPr>
        <w:t>мпаниясы</w:t>
      </w:r>
      <w:r w:rsidR="00396D47">
        <w:rPr>
          <w:rFonts w:ascii="Arial" w:eastAsia="Times New Roman" w:hAnsi="Arial" w:cs="Arial"/>
          <w:sz w:val="28"/>
          <w:szCs w:val="28"/>
          <w:lang w:val="kk-KZ" w:eastAsia="ru-RU"/>
        </w:rPr>
        <w:t xml:space="preserve"> ара</w:t>
      </w:r>
      <w:r w:rsidR="00655ED8">
        <w:rPr>
          <w:rFonts w:ascii="Arial" w:eastAsia="Times New Roman" w:hAnsi="Arial" w:cs="Arial"/>
          <w:sz w:val="28"/>
          <w:szCs w:val="28"/>
          <w:lang w:val="kk-KZ" w:eastAsia="ru-RU"/>
        </w:rPr>
        <w:t>сындағы</w:t>
      </w:r>
      <w:r w:rsidR="00396D47">
        <w:rPr>
          <w:rFonts w:ascii="Arial" w:eastAsia="Times New Roman" w:hAnsi="Arial" w:cs="Arial"/>
          <w:sz w:val="28"/>
          <w:szCs w:val="28"/>
          <w:lang w:val="kk-KZ" w:eastAsia="ru-RU"/>
        </w:rPr>
        <w:t xml:space="preserve"> серіктестік</w:t>
      </w:r>
      <w:r>
        <w:rPr>
          <w:rFonts w:ascii="Arial" w:eastAsia="Times New Roman" w:hAnsi="Arial" w:cs="Arial"/>
          <w:sz w:val="28"/>
          <w:szCs w:val="28"/>
          <w:lang w:val="kk-KZ" w:eastAsia="ru-RU"/>
        </w:rPr>
        <w:t xml:space="preserve"> жайлы, сондай-ақ е</w:t>
      </w:r>
      <w:r w:rsidR="00396D47">
        <w:rPr>
          <w:rFonts w:ascii="Arial" w:eastAsia="Times New Roman" w:hAnsi="Arial" w:cs="Arial"/>
          <w:sz w:val="28"/>
          <w:szCs w:val="28"/>
          <w:lang w:val="kk-KZ" w:eastAsia="ru-RU"/>
        </w:rPr>
        <w:t>кі жақтың ғылыми</w:t>
      </w:r>
      <w:r>
        <w:rPr>
          <w:rFonts w:ascii="Arial" w:eastAsia="Times New Roman" w:hAnsi="Arial" w:cs="Arial"/>
          <w:sz w:val="28"/>
          <w:szCs w:val="28"/>
          <w:lang w:val="kk-KZ" w:eastAsia="ru-RU"/>
        </w:rPr>
        <w:t xml:space="preserve"> </w:t>
      </w:r>
      <w:r w:rsidR="00396D47">
        <w:rPr>
          <w:rFonts w:ascii="Arial" w:eastAsia="Times New Roman" w:hAnsi="Arial" w:cs="Arial"/>
          <w:sz w:val="28"/>
          <w:szCs w:val="28"/>
          <w:lang w:val="kk-KZ" w:eastAsia="ru-RU"/>
        </w:rPr>
        <w:t>бағытта</w:t>
      </w:r>
      <w:r>
        <w:rPr>
          <w:rFonts w:ascii="Arial" w:eastAsia="Times New Roman" w:hAnsi="Arial" w:cs="Arial"/>
          <w:sz w:val="28"/>
          <w:szCs w:val="28"/>
          <w:lang w:val="kk-KZ" w:eastAsia="ru-RU"/>
        </w:rPr>
        <w:t xml:space="preserve"> </w:t>
      </w:r>
      <w:r w:rsidR="00396D47">
        <w:rPr>
          <w:rFonts w:ascii="Arial" w:eastAsia="Times New Roman" w:hAnsi="Arial" w:cs="Arial"/>
          <w:sz w:val="28"/>
          <w:szCs w:val="28"/>
          <w:lang w:val="kk-KZ" w:eastAsia="ru-RU"/>
        </w:rPr>
        <w:t>нәти</w:t>
      </w:r>
      <w:r>
        <w:rPr>
          <w:rFonts w:ascii="Arial" w:eastAsia="Times New Roman" w:hAnsi="Arial" w:cs="Arial"/>
          <w:sz w:val="28"/>
          <w:szCs w:val="28"/>
          <w:lang w:val="kk-KZ" w:eastAsia="ru-RU"/>
        </w:rPr>
        <w:t>ж</w:t>
      </w:r>
      <w:r w:rsidR="00396D47">
        <w:rPr>
          <w:rFonts w:ascii="Arial" w:eastAsia="Times New Roman" w:hAnsi="Arial" w:cs="Arial"/>
          <w:sz w:val="28"/>
          <w:szCs w:val="28"/>
          <w:lang w:val="kk-KZ" w:eastAsia="ru-RU"/>
        </w:rPr>
        <w:t>елі жұмыстар атқарып</w:t>
      </w:r>
      <w:r>
        <w:rPr>
          <w:rFonts w:ascii="Arial" w:eastAsia="Times New Roman" w:hAnsi="Arial" w:cs="Arial"/>
          <w:sz w:val="28"/>
          <w:szCs w:val="28"/>
          <w:lang w:val="kk-KZ" w:eastAsia="ru-RU"/>
        </w:rPr>
        <w:t xml:space="preserve"> жатқаны айтылды. </w:t>
      </w:r>
    </w:p>
    <w:p w:rsidR="002671D7" w:rsidRPr="002671D7" w:rsidRDefault="001F5050" w:rsidP="002671D7">
      <w:pPr>
        <w:spacing w:after="0" w:line="276" w:lineRule="auto"/>
        <w:ind w:firstLine="708"/>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Бұдан басқа</w:t>
      </w:r>
      <w:r w:rsidR="002671D7">
        <w:rPr>
          <w:rFonts w:ascii="Arial" w:eastAsia="Times New Roman" w:hAnsi="Arial" w:cs="Arial"/>
          <w:sz w:val="28"/>
          <w:szCs w:val="28"/>
          <w:lang w:val="kk-KZ" w:eastAsia="ru-RU"/>
        </w:rPr>
        <w:t xml:space="preserve"> екі ел арасындағы ғылыми әлеуетті одан әрі дамыту мақсатында </w:t>
      </w:r>
      <w:r w:rsidR="00396D47">
        <w:rPr>
          <w:rFonts w:ascii="Arial" w:eastAsia="Times New Roman" w:hAnsi="Arial" w:cs="Arial"/>
          <w:sz w:val="28"/>
          <w:szCs w:val="28"/>
          <w:lang w:val="kk-KZ" w:eastAsia="ru-RU"/>
        </w:rPr>
        <w:t xml:space="preserve">биотехнология, биологиялық </w:t>
      </w:r>
      <w:r w:rsidR="00655ED8">
        <w:rPr>
          <w:rFonts w:ascii="Arial" w:eastAsia="Times New Roman" w:hAnsi="Arial" w:cs="Arial"/>
          <w:sz w:val="28"/>
          <w:szCs w:val="28"/>
          <w:lang w:val="kk-KZ" w:eastAsia="ru-RU"/>
        </w:rPr>
        <w:t>қауіпсіздік, ветери</w:t>
      </w:r>
      <w:r w:rsidR="00396D47">
        <w:rPr>
          <w:rFonts w:ascii="Arial" w:eastAsia="Times New Roman" w:hAnsi="Arial" w:cs="Arial"/>
          <w:sz w:val="28"/>
          <w:szCs w:val="28"/>
          <w:lang w:val="kk-KZ" w:eastAsia="ru-RU"/>
        </w:rPr>
        <w:t xml:space="preserve">нария саласындағы </w:t>
      </w:r>
      <w:r w:rsidR="002671D7">
        <w:rPr>
          <w:rFonts w:ascii="Arial" w:eastAsia="Times New Roman" w:hAnsi="Arial" w:cs="Arial"/>
          <w:sz w:val="28"/>
          <w:szCs w:val="28"/>
          <w:lang w:val="kk-KZ" w:eastAsia="ru-RU"/>
        </w:rPr>
        <w:t>кадрларды даярлау, медицина саласындағы зерттеулер және</w:t>
      </w:r>
      <w:r w:rsidR="00396D47">
        <w:rPr>
          <w:rFonts w:ascii="Arial" w:eastAsia="Times New Roman" w:hAnsi="Arial" w:cs="Arial"/>
          <w:sz w:val="28"/>
          <w:szCs w:val="28"/>
          <w:lang w:val="kk-KZ" w:eastAsia="ru-RU"/>
        </w:rPr>
        <w:t xml:space="preserve"> ғылыми жобаларға инвестиция тарту </w:t>
      </w:r>
      <w:r w:rsidR="00BC4D76">
        <w:rPr>
          <w:rFonts w:ascii="Arial" w:eastAsia="Times New Roman" w:hAnsi="Arial" w:cs="Arial"/>
          <w:sz w:val="28"/>
          <w:szCs w:val="28"/>
          <w:lang w:val="kk-KZ" w:eastAsia="ru-RU"/>
        </w:rPr>
        <w:t xml:space="preserve">және </w:t>
      </w:r>
      <w:r w:rsidR="00396D47">
        <w:rPr>
          <w:rFonts w:ascii="Arial" w:eastAsia="Times New Roman" w:hAnsi="Arial" w:cs="Arial"/>
          <w:sz w:val="28"/>
          <w:szCs w:val="28"/>
          <w:lang w:val="kk-KZ" w:eastAsia="ru-RU"/>
        </w:rPr>
        <w:t>т.б. мәселелер талқыланды.</w:t>
      </w:r>
    </w:p>
    <w:p w:rsidR="002671D7" w:rsidRPr="002671D7" w:rsidRDefault="001F5050" w:rsidP="002671D7">
      <w:pPr>
        <w:spacing w:after="0" w:line="276" w:lineRule="auto"/>
        <w:ind w:firstLine="708"/>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Сонымен қатар</w:t>
      </w:r>
      <w:r w:rsidR="002671D7" w:rsidRPr="002671D7">
        <w:rPr>
          <w:rFonts w:ascii="Arial" w:eastAsia="Times New Roman" w:hAnsi="Arial" w:cs="Arial"/>
          <w:sz w:val="28"/>
          <w:szCs w:val="28"/>
          <w:lang w:val="kk-KZ" w:eastAsia="ru-RU"/>
        </w:rPr>
        <w:t xml:space="preserve"> Қытай Халық Республикасының Елшісі </w:t>
      </w:r>
      <w:r w:rsidR="002671D7">
        <w:rPr>
          <w:rFonts w:ascii="Arial" w:eastAsia="Times New Roman" w:hAnsi="Arial" w:cs="Arial"/>
          <w:sz w:val="28"/>
          <w:szCs w:val="28"/>
          <w:lang w:val="kk-KZ" w:eastAsia="ru-RU"/>
        </w:rPr>
        <w:t xml:space="preserve">Холдингтің еншілес ұйымы </w:t>
      </w:r>
      <w:r w:rsidR="002671D7" w:rsidRPr="002671D7">
        <w:rPr>
          <w:rFonts w:ascii="Arial" w:eastAsia="Times New Roman" w:hAnsi="Arial" w:cs="Arial"/>
          <w:sz w:val="28"/>
          <w:szCs w:val="28"/>
          <w:lang w:val="kk-KZ" w:eastAsia="ru-RU"/>
        </w:rPr>
        <w:t>Ұлттық биотехнология орталығының базасында BGI компаниясымен бірлесіп ашқан, заманауи құралдармен жабдықталған, генетикалық, онкологиялық ауруларды қоса алғанда, түрлі ауруларды диагностикалаудың инновациялық әдістерін әзірлеуге арналған Astana Genomic Centre (AGC) генетикалық зертхананың жұмысымен таныс</w:t>
      </w:r>
      <w:r w:rsidR="002671D7">
        <w:rPr>
          <w:rFonts w:ascii="Arial" w:eastAsia="Times New Roman" w:hAnsi="Arial" w:cs="Arial"/>
          <w:sz w:val="28"/>
          <w:szCs w:val="28"/>
          <w:lang w:val="kk-KZ" w:eastAsia="ru-RU"/>
        </w:rPr>
        <w:t>ты.</w:t>
      </w:r>
    </w:p>
    <w:p w:rsidR="002709F1" w:rsidRDefault="002709F1">
      <w:pPr>
        <w:rPr>
          <w:lang w:val="kk-KZ"/>
        </w:rPr>
      </w:pPr>
    </w:p>
    <w:p w:rsidR="00396D47" w:rsidRDefault="00396D47">
      <w:pPr>
        <w:rPr>
          <w:lang w:val="kk-KZ"/>
        </w:rPr>
      </w:pPr>
    </w:p>
    <w:p w:rsidR="00396D47" w:rsidRDefault="00396D47">
      <w:pPr>
        <w:rPr>
          <w:lang w:val="kk-KZ"/>
        </w:rPr>
      </w:pPr>
    </w:p>
    <w:p w:rsidR="00396D47" w:rsidRDefault="00396D47">
      <w:pPr>
        <w:rPr>
          <w:lang w:val="kk-KZ"/>
        </w:rPr>
      </w:pPr>
    </w:p>
    <w:p w:rsidR="00396D47" w:rsidRDefault="00396D47">
      <w:pPr>
        <w:rPr>
          <w:lang w:val="kk-KZ"/>
        </w:rPr>
      </w:pPr>
    </w:p>
    <w:p w:rsidR="00396D47" w:rsidRDefault="00396D47">
      <w:pPr>
        <w:rPr>
          <w:lang w:val="kk-KZ"/>
        </w:rPr>
      </w:pPr>
    </w:p>
    <w:p w:rsidR="00396D47" w:rsidRDefault="00396D47">
      <w:pPr>
        <w:rPr>
          <w:lang w:val="kk-KZ"/>
        </w:rPr>
      </w:pPr>
    </w:p>
    <w:p w:rsidR="00396D47" w:rsidRDefault="00396D47">
      <w:pPr>
        <w:rPr>
          <w:lang w:val="kk-KZ"/>
        </w:rPr>
      </w:pPr>
    </w:p>
    <w:p w:rsidR="00396D47" w:rsidRDefault="00396D47">
      <w:pPr>
        <w:rPr>
          <w:lang w:val="kk-KZ"/>
        </w:rPr>
      </w:pPr>
    </w:p>
    <w:p w:rsidR="00396D47" w:rsidRDefault="00396D47">
      <w:pPr>
        <w:rPr>
          <w:lang w:val="kk-KZ"/>
        </w:rPr>
      </w:pPr>
    </w:p>
    <w:p w:rsidR="00396D47" w:rsidRPr="00396D47" w:rsidRDefault="00396D47" w:rsidP="00396D47">
      <w:pPr>
        <w:spacing w:line="276" w:lineRule="auto"/>
        <w:ind w:firstLine="720"/>
        <w:jc w:val="center"/>
        <w:rPr>
          <w:rFonts w:ascii="Arial" w:hAnsi="Arial" w:cs="Arial"/>
          <w:b/>
          <w:bCs/>
          <w:sz w:val="28"/>
          <w:szCs w:val="28"/>
          <w:shd w:val="clear" w:color="auto" w:fill="FFFFFF"/>
          <w:lang w:val="kk-KZ"/>
        </w:rPr>
      </w:pPr>
      <w:r>
        <w:rPr>
          <w:rFonts w:ascii="Arial" w:hAnsi="Arial" w:cs="Arial"/>
          <w:b/>
          <w:bCs/>
          <w:sz w:val="28"/>
          <w:szCs w:val="28"/>
          <w:shd w:val="clear" w:color="auto" w:fill="FFFFFF"/>
          <w:lang w:val="kk-KZ"/>
        </w:rPr>
        <w:lastRenderedPageBreak/>
        <w:t>Пресс-релиз</w:t>
      </w:r>
    </w:p>
    <w:p w:rsidR="00396D47" w:rsidRDefault="00396D47" w:rsidP="00396D47">
      <w:pPr>
        <w:spacing w:line="276" w:lineRule="auto"/>
        <w:ind w:firstLine="720"/>
        <w:jc w:val="both"/>
        <w:rPr>
          <w:rFonts w:ascii="Arial" w:hAnsi="Arial" w:cs="Arial"/>
          <w:bCs/>
          <w:sz w:val="28"/>
          <w:szCs w:val="28"/>
          <w:shd w:val="clear" w:color="auto" w:fill="FFFFFF"/>
          <w:lang w:val="kk-KZ"/>
        </w:rPr>
      </w:pPr>
      <w:r w:rsidRPr="00396D47">
        <w:rPr>
          <w:rFonts w:ascii="Arial" w:hAnsi="Arial" w:cs="Arial"/>
          <w:bCs/>
          <w:sz w:val="28"/>
          <w:szCs w:val="28"/>
          <w:shd w:val="clear" w:color="auto" w:fill="FFFFFF"/>
          <w:lang w:val="kk-KZ"/>
        </w:rPr>
        <w:t>31 июля 2024 г</w:t>
      </w:r>
      <w:r w:rsidR="00B47937">
        <w:rPr>
          <w:rFonts w:ascii="Arial" w:hAnsi="Arial" w:cs="Arial"/>
          <w:bCs/>
          <w:sz w:val="28"/>
          <w:szCs w:val="28"/>
          <w:shd w:val="clear" w:color="auto" w:fill="FFFFFF"/>
          <w:lang w:val="kk-KZ"/>
        </w:rPr>
        <w:t>ода в АО «Национальный холдинг «</w:t>
      </w:r>
      <w:r w:rsidRPr="00396D47">
        <w:rPr>
          <w:rFonts w:ascii="Arial" w:hAnsi="Arial" w:cs="Arial"/>
          <w:bCs/>
          <w:sz w:val="28"/>
          <w:szCs w:val="28"/>
          <w:shd w:val="clear" w:color="auto" w:fill="FFFFFF"/>
          <w:lang w:val="kk-KZ"/>
        </w:rPr>
        <w:t xml:space="preserve">QazBioPharm» (далее-Холдинг) состоялась </w:t>
      </w:r>
      <w:r w:rsidR="00B47937" w:rsidRPr="00396D47">
        <w:rPr>
          <w:rFonts w:ascii="Arial" w:hAnsi="Arial" w:cs="Arial"/>
          <w:bCs/>
          <w:sz w:val="28"/>
          <w:szCs w:val="28"/>
          <w:shd w:val="clear" w:color="auto" w:fill="FFFFFF"/>
          <w:lang w:val="kk-KZ"/>
        </w:rPr>
        <w:t xml:space="preserve">официальная </w:t>
      </w:r>
      <w:r w:rsidRPr="00396D47">
        <w:rPr>
          <w:rFonts w:ascii="Arial" w:hAnsi="Arial" w:cs="Arial"/>
          <w:bCs/>
          <w:sz w:val="28"/>
          <w:szCs w:val="28"/>
          <w:shd w:val="clear" w:color="auto" w:fill="FFFFFF"/>
          <w:lang w:val="kk-KZ"/>
        </w:rPr>
        <w:t xml:space="preserve">встреча </w:t>
      </w:r>
      <w:r w:rsidR="001F5050">
        <w:rPr>
          <w:rFonts w:ascii="Arial" w:hAnsi="Arial" w:cs="Arial"/>
          <w:bCs/>
          <w:sz w:val="28"/>
          <w:szCs w:val="28"/>
          <w:shd w:val="clear" w:color="auto" w:fill="FFFFFF"/>
          <w:lang w:val="kk-KZ"/>
        </w:rPr>
        <w:t>С</w:t>
      </w:r>
      <w:r w:rsidR="001F5050" w:rsidRPr="00396D47">
        <w:rPr>
          <w:rFonts w:ascii="Arial" w:hAnsi="Arial" w:cs="Arial"/>
          <w:bCs/>
          <w:sz w:val="28"/>
          <w:szCs w:val="28"/>
          <w:shd w:val="clear" w:color="auto" w:fill="FFFFFF"/>
          <w:lang w:val="kk-KZ"/>
        </w:rPr>
        <w:t>оветника Президента Республики Казахстан по во</w:t>
      </w:r>
      <w:r w:rsidR="001F5050">
        <w:rPr>
          <w:rFonts w:ascii="Arial" w:hAnsi="Arial" w:cs="Arial"/>
          <w:bCs/>
          <w:sz w:val="28"/>
          <w:szCs w:val="28"/>
          <w:shd w:val="clear" w:color="auto" w:fill="FFFFFF"/>
          <w:lang w:val="kk-KZ"/>
        </w:rPr>
        <w:t xml:space="preserve">просам науки и инноваций Закарья К. Д., </w:t>
      </w:r>
      <w:r w:rsidR="00B47937">
        <w:rPr>
          <w:rFonts w:ascii="Arial" w:hAnsi="Arial" w:cs="Arial"/>
          <w:bCs/>
          <w:sz w:val="28"/>
          <w:szCs w:val="28"/>
          <w:shd w:val="clear" w:color="auto" w:fill="FFFFFF"/>
        </w:rPr>
        <w:t>Заместителя</w:t>
      </w:r>
      <w:r w:rsidR="00B47937" w:rsidRPr="00B47937">
        <w:rPr>
          <w:rFonts w:ascii="Arial" w:hAnsi="Arial" w:cs="Arial"/>
          <w:bCs/>
          <w:sz w:val="28"/>
          <w:szCs w:val="28"/>
          <w:shd w:val="clear" w:color="auto" w:fill="FFFFFF"/>
        </w:rPr>
        <w:t xml:space="preserve"> Министра иностранных дел РК</w:t>
      </w:r>
      <w:r w:rsidR="00B47937">
        <w:rPr>
          <w:rFonts w:ascii="Arial" w:hAnsi="Arial" w:cs="Arial"/>
          <w:bCs/>
          <w:sz w:val="28"/>
          <w:szCs w:val="28"/>
          <w:shd w:val="clear" w:color="auto" w:fill="FFFFFF"/>
          <w:lang w:val="kk-KZ"/>
        </w:rPr>
        <w:t xml:space="preserve"> </w:t>
      </w:r>
      <w:r w:rsidR="000D400A">
        <w:rPr>
          <w:rFonts w:ascii="Arial" w:hAnsi="Arial" w:cs="Arial"/>
          <w:bCs/>
          <w:sz w:val="28"/>
          <w:szCs w:val="28"/>
          <w:shd w:val="clear" w:color="auto" w:fill="FFFFFF"/>
          <w:lang w:val="kk-KZ"/>
        </w:rPr>
        <w:t xml:space="preserve">                </w:t>
      </w:r>
      <w:bookmarkStart w:id="0" w:name="_GoBack"/>
      <w:bookmarkEnd w:id="0"/>
      <w:r w:rsidRPr="00396D47">
        <w:rPr>
          <w:rFonts w:ascii="Arial" w:hAnsi="Arial" w:cs="Arial"/>
          <w:bCs/>
          <w:sz w:val="28"/>
          <w:szCs w:val="28"/>
          <w:shd w:val="clear" w:color="auto" w:fill="FFFFFF"/>
          <w:lang w:val="kk-KZ"/>
        </w:rPr>
        <w:t>Куантырова А. С., председателя Комитета по инвестициям Министерства иностранных дел РК</w:t>
      </w:r>
      <w:r w:rsidR="001F5050">
        <w:rPr>
          <w:rFonts w:ascii="Arial" w:hAnsi="Arial" w:cs="Arial"/>
          <w:bCs/>
          <w:sz w:val="28"/>
          <w:szCs w:val="28"/>
          <w:shd w:val="clear" w:color="auto" w:fill="FFFFFF"/>
          <w:lang w:val="kk-KZ"/>
        </w:rPr>
        <w:t xml:space="preserve"> </w:t>
      </w:r>
      <w:r w:rsidR="00A16516">
        <w:rPr>
          <w:rFonts w:ascii="Arial" w:hAnsi="Arial" w:cs="Arial"/>
          <w:bCs/>
          <w:sz w:val="28"/>
          <w:szCs w:val="28"/>
          <w:shd w:val="clear" w:color="auto" w:fill="FFFFFF"/>
          <w:lang w:val="kk-KZ"/>
        </w:rPr>
        <w:t xml:space="preserve">Оспанкулова </w:t>
      </w:r>
      <w:r w:rsidR="00A16516" w:rsidRPr="00396D47">
        <w:rPr>
          <w:rFonts w:ascii="Arial" w:hAnsi="Arial" w:cs="Arial"/>
          <w:bCs/>
          <w:sz w:val="28"/>
          <w:szCs w:val="28"/>
          <w:shd w:val="clear" w:color="auto" w:fill="FFFFFF"/>
          <w:lang w:val="kk-KZ"/>
        </w:rPr>
        <w:t>Г</w:t>
      </w:r>
      <w:r w:rsidR="00A16516">
        <w:rPr>
          <w:rFonts w:ascii="Arial" w:hAnsi="Arial" w:cs="Arial"/>
          <w:bCs/>
          <w:sz w:val="28"/>
          <w:szCs w:val="28"/>
          <w:shd w:val="clear" w:color="auto" w:fill="FFFFFF"/>
          <w:lang w:val="kk-KZ"/>
        </w:rPr>
        <w:t xml:space="preserve">. </w:t>
      </w:r>
      <w:r w:rsidR="00B47937">
        <w:rPr>
          <w:rFonts w:ascii="Arial" w:hAnsi="Arial" w:cs="Arial"/>
          <w:bCs/>
          <w:sz w:val="28"/>
          <w:szCs w:val="28"/>
          <w:shd w:val="clear" w:color="auto" w:fill="FFFFFF"/>
          <w:lang w:val="kk-KZ"/>
        </w:rPr>
        <w:t xml:space="preserve">и </w:t>
      </w:r>
      <w:r w:rsidR="001F5050" w:rsidRPr="001F5050">
        <w:rPr>
          <w:rFonts w:ascii="Arial" w:hAnsi="Arial" w:cs="Arial"/>
          <w:bCs/>
          <w:sz w:val="28"/>
          <w:szCs w:val="28"/>
          <w:shd w:val="clear" w:color="auto" w:fill="FFFFFF"/>
        </w:rPr>
        <w:t xml:space="preserve">руководства Холдинга </w:t>
      </w:r>
      <w:r w:rsidRPr="00396D47">
        <w:rPr>
          <w:rFonts w:ascii="Arial" w:hAnsi="Arial" w:cs="Arial"/>
          <w:bCs/>
          <w:sz w:val="28"/>
          <w:szCs w:val="28"/>
          <w:shd w:val="clear" w:color="auto" w:fill="FFFFFF"/>
          <w:lang w:val="kk-KZ"/>
        </w:rPr>
        <w:t>с Послом Китайской Народной Республики в Республике Казахстан с г-ном Чжан Сяо.</w:t>
      </w:r>
    </w:p>
    <w:p w:rsidR="00396D47" w:rsidRDefault="00396D47" w:rsidP="00396D47">
      <w:pPr>
        <w:spacing w:line="276" w:lineRule="auto"/>
        <w:ind w:firstLine="720"/>
        <w:jc w:val="both"/>
        <w:rPr>
          <w:rFonts w:ascii="Arial" w:hAnsi="Arial" w:cs="Arial"/>
          <w:bCs/>
          <w:sz w:val="28"/>
          <w:szCs w:val="28"/>
          <w:shd w:val="clear" w:color="auto" w:fill="FFFFFF"/>
          <w:lang w:val="kk-KZ"/>
        </w:rPr>
      </w:pPr>
      <w:r w:rsidRPr="00A274A7">
        <w:rPr>
          <w:rFonts w:ascii="Arial" w:hAnsi="Arial" w:cs="Arial"/>
          <w:bCs/>
          <w:sz w:val="28"/>
          <w:szCs w:val="28"/>
          <w:shd w:val="clear" w:color="auto" w:fill="FFFFFF"/>
          <w:lang w:val="kk-KZ"/>
        </w:rPr>
        <w:t xml:space="preserve">Основная цель встречи </w:t>
      </w:r>
      <w:r>
        <w:rPr>
          <w:rFonts w:ascii="Arial" w:hAnsi="Arial" w:cs="Arial"/>
          <w:bCs/>
          <w:sz w:val="28"/>
          <w:szCs w:val="28"/>
          <w:shd w:val="clear" w:color="auto" w:fill="FFFFFF"/>
          <w:lang w:val="kk-KZ"/>
        </w:rPr>
        <w:t>–</w:t>
      </w:r>
      <w:r w:rsidRPr="00A274A7">
        <w:rPr>
          <w:rFonts w:ascii="Arial" w:hAnsi="Arial" w:cs="Arial"/>
          <w:bCs/>
          <w:sz w:val="28"/>
          <w:szCs w:val="28"/>
          <w:shd w:val="clear" w:color="auto" w:fill="FFFFFF"/>
          <w:lang w:val="kk-KZ"/>
        </w:rPr>
        <w:t xml:space="preserve"> укрепление партнерства, налаживание сотрудничества между казахстанскими научными центрами с ведущими китайскими компаниями в области биотехнологий, геномных технологий, молекулярной диагностики. </w:t>
      </w:r>
    </w:p>
    <w:p w:rsidR="00B47937" w:rsidRDefault="00B47937" w:rsidP="00396D47">
      <w:pPr>
        <w:spacing w:line="276" w:lineRule="auto"/>
        <w:ind w:firstLine="720"/>
        <w:jc w:val="both"/>
        <w:rPr>
          <w:rFonts w:ascii="Arial" w:hAnsi="Arial" w:cs="Arial"/>
          <w:bCs/>
          <w:sz w:val="28"/>
          <w:szCs w:val="28"/>
          <w:shd w:val="clear" w:color="auto" w:fill="FFFFFF"/>
          <w:lang w:val="kk-KZ"/>
        </w:rPr>
      </w:pPr>
      <w:r w:rsidRPr="00B47937">
        <w:rPr>
          <w:rFonts w:ascii="Arial" w:hAnsi="Arial" w:cs="Arial"/>
          <w:bCs/>
          <w:sz w:val="28"/>
          <w:szCs w:val="28"/>
          <w:shd w:val="clear" w:color="auto" w:fill="FFFFFF"/>
          <w:lang w:val="kk-KZ"/>
        </w:rPr>
        <w:t>В рамках в</w:t>
      </w:r>
      <w:r w:rsidR="00B513DC">
        <w:rPr>
          <w:rFonts w:ascii="Arial" w:hAnsi="Arial" w:cs="Arial"/>
          <w:bCs/>
          <w:sz w:val="28"/>
          <w:szCs w:val="28"/>
          <w:shd w:val="clear" w:color="auto" w:fill="FFFFFF"/>
          <w:lang w:val="kk-KZ"/>
        </w:rPr>
        <w:t>изита</w:t>
      </w:r>
      <w:r w:rsidRPr="00B47937">
        <w:rPr>
          <w:rFonts w:ascii="Arial" w:hAnsi="Arial" w:cs="Arial"/>
          <w:bCs/>
          <w:sz w:val="28"/>
          <w:szCs w:val="28"/>
          <w:shd w:val="clear" w:color="auto" w:fill="FFFFFF"/>
          <w:lang w:val="kk-KZ"/>
        </w:rPr>
        <w:t xml:space="preserve"> </w:t>
      </w:r>
      <w:r w:rsidR="00B513DC">
        <w:rPr>
          <w:rFonts w:ascii="Arial" w:hAnsi="Arial" w:cs="Arial"/>
          <w:bCs/>
          <w:sz w:val="28"/>
          <w:szCs w:val="28"/>
          <w:shd w:val="clear" w:color="auto" w:fill="FFFFFF"/>
          <w:lang w:val="kk-KZ"/>
        </w:rPr>
        <w:t>было отмечено о сотрудничестве Х</w:t>
      </w:r>
      <w:r w:rsidRPr="00B47937">
        <w:rPr>
          <w:rFonts w:ascii="Arial" w:hAnsi="Arial" w:cs="Arial"/>
          <w:bCs/>
          <w:sz w:val="28"/>
          <w:szCs w:val="28"/>
          <w:shd w:val="clear" w:color="auto" w:fill="FFFFFF"/>
          <w:lang w:val="kk-KZ"/>
        </w:rPr>
        <w:t>олдинга и китайской компании Beijing Genomics Institute (BGI), а также о плодотворной работе обеих сторон в научном направлении.</w:t>
      </w:r>
    </w:p>
    <w:p w:rsidR="00B47937" w:rsidRPr="00A274A7" w:rsidRDefault="00B47937" w:rsidP="00396D47">
      <w:pPr>
        <w:spacing w:line="276" w:lineRule="auto"/>
        <w:ind w:firstLine="720"/>
        <w:jc w:val="both"/>
        <w:rPr>
          <w:rFonts w:ascii="Arial" w:hAnsi="Arial" w:cs="Arial"/>
          <w:bCs/>
          <w:sz w:val="28"/>
          <w:szCs w:val="28"/>
          <w:shd w:val="clear" w:color="auto" w:fill="FFFFFF"/>
          <w:lang w:val="kk-KZ"/>
        </w:rPr>
      </w:pPr>
      <w:r w:rsidRPr="00B47937">
        <w:rPr>
          <w:rFonts w:ascii="Arial" w:hAnsi="Arial" w:cs="Arial"/>
          <w:bCs/>
          <w:sz w:val="28"/>
          <w:szCs w:val="28"/>
          <w:shd w:val="clear" w:color="auto" w:fill="FFFFFF"/>
          <w:lang w:val="kk-KZ"/>
        </w:rPr>
        <w:t xml:space="preserve">Также в целях дальнейшего развития научного потенциала между двумя странами были обсуждены вопросы </w:t>
      </w:r>
      <w:r w:rsidR="00655ED8" w:rsidRPr="00B47937">
        <w:rPr>
          <w:rFonts w:ascii="Arial" w:hAnsi="Arial" w:cs="Arial"/>
          <w:bCs/>
          <w:sz w:val="28"/>
          <w:szCs w:val="28"/>
          <w:shd w:val="clear" w:color="auto" w:fill="FFFFFF"/>
          <w:lang w:val="kk-KZ"/>
        </w:rPr>
        <w:t xml:space="preserve">подготовки кадров </w:t>
      </w:r>
      <w:r w:rsidR="00B513DC" w:rsidRPr="00B47937">
        <w:rPr>
          <w:rFonts w:ascii="Arial" w:hAnsi="Arial" w:cs="Arial"/>
          <w:bCs/>
          <w:sz w:val="28"/>
          <w:szCs w:val="28"/>
          <w:shd w:val="clear" w:color="auto" w:fill="FFFFFF"/>
          <w:lang w:val="kk-KZ"/>
        </w:rPr>
        <w:t xml:space="preserve">в области </w:t>
      </w:r>
      <w:r w:rsidRPr="00B47937">
        <w:rPr>
          <w:rFonts w:ascii="Arial" w:hAnsi="Arial" w:cs="Arial"/>
          <w:bCs/>
          <w:sz w:val="28"/>
          <w:szCs w:val="28"/>
          <w:shd w:val="clear" w:color="auto" w:fill="FFFFFF"/>
          <w:lang w:val="kk-KZ"/>
        </w:rPr>
        <w:t xml:space="preserve">биотехнологии, биобезопасности, </w:t>
      </w:r>
      <w:r w:rsidR="00655ED8">
        <w:rPr>
          <w:rFonts w:ascii="Arial" w:hAnsi="Arial" w:cs="Arial"/>
          <w:bCs/>
          <w:sz w:val="28"/>
          <w:szCs w:val="28"/>
          <w:shd w:val="clear" w:color="auto" w:fill="FFFFFF"/>
          <w:lang w:val="kk-KZ"/>
        </w:rPr>
        <w:t>ветеринарии</w:t>
      </w:r>
      <w:r w:rsidR="00B513DC">
        <w:rPr>
          <w:rFonts w:ascii="Arial" w:hAnsi="Arial" w:cs="Arial"/>
          <w:bCs/>
          <w:sz w:val="28"/>
          <w:szCs w:val="28"/>
          <w:shd w:val="clear" w:color="auto" w:fill="FFFFFF"/>
          <w:lang w:val="kk-KZ"/>
        </w:rPr>
        <w:t>,</w:t>
      </w:r>
      <w:r w:rsidRPr="00B47937">
        <w:rPr>
          <w:rFonts w:ascii="Arial" w:hAnsi="Arial" w:cs="Arial"/>
          <w:bCs/>
          <w:sz w:val="28"/>
          <w:szCs w:val="28"/>
          <w:shd w:val="clear" w:color="auto" w:fill="FFFFFF"/>
          <w:lang w:val="kk-KZ"/>
        </w:rPr>
        <w:t xml:space="preserve"> исследований в области медицины и привлечения инвестиций в научные проекты и др.</w:t>
      </w:r>
    </w:p>
    <w:p w:rsidR="00B47937" w:rsidRPr="00A274A7" w:rsidRDefault="001F5050" w:rsidP="00396D47">
      <w:pPr>
        <w:spacing w:line="276" w:lineRule="auto"/>
        <w:ind w:firstLine="720"/>
        <w:jc w:val="both"/>
        <w:rPr>
          <w:rFonts w:ascii="Arial" w:hAnsi="Arial" w:cs="Arial"/>
          <w:bCs/>
          <w:sz w:val="28"/>
          <w:szCs w:val="28"/>
          <w:shd w:val="clear" w:color="auto" w:fill="FFFFFF"/>
          <w:lang w:val="kk-KZ"/>
        </w:rPr>
      </w:pPr>
      <w:r>
        <w:rPr>
          <w:rFonts w:ascii="Arial" w:hAnsi="Arial" w:cs="Arial"/>
          <w:bCs/>
          <w:sz w:val="28"/>
          <w:szCs w:val="28"/>
          <w:shd w:val="clear" w:color="auto" w:fill="FFFFFF"/>
          <w:lang w:val="kk-KZ"/>
        </w:rPr>
        <w:t>Вместе с тем,</w:t>
      </w:r>
      <w:r w:rsidR="00B47937" w:rsidRPr="00B47937">
        <w:rPr>
          <w:rFonts w:ascii="Arial" w:hAnsi="Arial" w:cs="Arial"/>
          <w:bCs/>
          <w:sz w:val="28"/>
          <w:szCs w:val="28"/>
          <w:shd w:val="clear" w:color="auto" w:fill="FFFFFF"/>
          <w:lang w:val="kk-KZ"/>
        </w:rPr>
        <w:t xml:space="preserve"> Посол Китайской Народной Республики ознакомился с работой генетической лаборатории Astana Genomic Centre (AGC), с</w:t>
      </w:r>
      <w:r w:rsidR="00B47937">
        <w:rPr>
          <w:rFonts w:ascii="Arial" w:hAnsi="Arial" w:cs="Arial"/>
          <w:bCs/>
          <w:sz w:val="28"/>
          <w:szCs w:val="28"/>
          <w:shd w:val="clear" w:color="auto" w:fill="FFFFFF"/>
          <w:lang w:val="kk-KZ"/>
        </w:rPr>
        <w:t xml:space="preserve">озданной </w:t>
      </w:r>
      <w:r w:rsidR="00B47937" w:rsidRPr="00B47937">
        <w:rPr>
          <w:rFonts w:ascii="Arial" w:hAnsi="Arial" w:cs="Arial"/>
          <w:bCs/>
          <w:sz w:val="28"/>
          <w:szCs w:val="28"/>
          <w:shd w:val="clear" w:color="auto" w:fill="FFFFFF"/>
          <w:lang w:val="kk-KZ"/>
        </w:rPr>
        <w:t xml:space="preserve">совместно с компанией BGI на базе Национального центра биотехнологии </w:t>
      </w:r>
      <w:r w:rsidR="00B47937">
        <w:rPr>
          <w:rFonts w:ascii="Arial" w:hAnsi="Arial" w:cs="Arial"/>
          <w:bCs/>
          <w:sz w:val="28"/>
          <w:szCs w:val="28"/>
          <w:shd w:val="clear" w:color="auto" w:fill="FFFFFF"/>
          <w:lang w:val="kk-KZ"/>
        </w:rPr>
        <w:t>дочерней организацией Х</w:t>
      </w:r>
      <w:r w:rsidR="00B47937" w:rsidRPr="00B47937">
        <w:rPr>
          <w:rFonts w:ascii="Arial" w:hAnsi="Arial" w:cs="Arial"/>
          <w:bCs/>
          <w:sz w:val="28"/>
          <w:szCs w:val="28"/>
          <w:shd w:val="clear" w:color="auto" w:fill="FFFFFF"/>
          <w:lang w:val="kk-KZ"/>
        </w:rPr>
        <w:t>олдинга, оснащенной современным оборудованием, для разработки инновационных методов диагностики различных заболеваний, включая генетические, онкологические.</w:t>
      </w:r>
    </w:p>
    <w:p w:rsidR="00396D47" w:rsidRPr="002671D7" w:rsidRDefault="00396D47">
      <w:pPr>
        <w:rPr>
          <w:lang w:val="kk-KZ"/>
        </w:rPr>
      </w:pPr>
    </w:p>
    <w:sectPr w:rsidR="00396D47" w:rsidRPr="002671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47D"/>
    <w:rsid w:val="000D400A"/>
    <w:rsid w:val="001F5050"/>
    <w:rsid w:val="002671D7"/>
    <w:rsid w:val="002709F1"/>
    <w:rsid w:val="00396D47"/>
    <w:rsid w:val="00655ED8"/>
    <w:rsid w:val="006A647D"/>
    <w:rsid w:val="00A16516"/>
    <w:rsid w:val="00B47937"/>
    <w:rsid w:val="00B513DC"/>
    <w:rsid w:val="00BC4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F354A-95A2-4A79-BB36-12BB2679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5ED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55E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888753">
      <w:bodyDiv w:val="1"/>
      <w:marLeft w:val="0"/>
      <w:marRight w:val="0"/>
      <w:marTop w:val="0"/>
      <w:marBottom w:val="0"/>
      <w:divBdr>
        <w:top w:val="none" w:sz="0" w:space="0" w:color="auto"/>
        <w:left w:val="none" w:sz="0" w:space="0" w:color="auto"/>
        <w:bottom w:val="none" w:sz="0" w:space="0" w:color="auto"/>
        <w:right w:val="none" w:sz="0" w:space="0" w:color="auto"/>
      </w:divBdr>
    </w:div>
    <w:div w:id="1254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8AE24-6BA7-49D4-9252-CA415F2DF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455</Words>
  <Characters>2597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2024-07-31T12:14:00Z</cp:lastPrinted>
  <dcterms:created xsi:type="dcterms:W3CDTF">2024-07-31T09:46:00Z</dcterms:created>
  <dcterms:modified xsi:type="dcterms:W3CDTF">2024-07-31T12:14:00Z</dcterms:modified>
</cp:coreProperties>
</file>